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51B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9DB5C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252D819" w14:textId="77777777" w:rsidR="00C261B3" w:rsidRDefault="00C261B3" w:rsidP="007A0155">
      <w:pPr>
        <w:rPr>
          <w:u w:val="single"/>
        </w:rPr>
      </w:pPr>
    </w:p>
    <w:p w14:paraId="6F392440" w14:textId="488ADE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77E0">
        <w:rPr>
          <w:rFonts w:cs="Arial"/>
          <w:b/>
          <w:szCs w:val="22"/>
        </w:rPr>
        <w:t>Zpracování návrhu KoPÚ Bělá u Staré Paky</w:t>
      </w:r>
    </w:p>
    <w:p w14:paraId="7E309E1D" w14:textId="27E1BFC3" w:rsidR="006C4D31" w:rsidRPr="007A0155" w:rsidRDefault="006C4D31" w:rsidP="007A0155">
      <w:r w:rsidRPr="007A0155">
        <w:rPr>
          <w:u w:val="single"/>
        </w:rPr>
        <w:t>Druh veřejné zakázky:</w:t>
      </w:r>
      <w:r w:rsidR="001377E0">
        <w:t xml:space="preserve"> nadlimitní</w:t>
      </w:r>
      <w:r w:rsidR="004365D0">
        <w:t xml:space="preserve"> </w:t>
      </w:r>
      <w:r w:rsidR="00F35B3A" w:rsidRPr="00F35B3A">
        <w:t xml:space="preserve">veřejná zakázka na </w:t>
      </w:r>
      <w:r w:rsidR="001377E0">
        <w:t>služby</w:t>
      </w:r>
      <w:r w:rsidR="00F35B3A" w:rsidRPr="00F35B3A">
        <w:t xml:space="preserve"> zadávaná v</w:t>
      </w:r>
      <w:r w:rsidR="001377E0">
        <w:t> otevřeném řízení</w:t>
      </w:r>
    </w:p>
    <w:p w14:paraId="2A2EA9E9" w14:textId="77777777" w:rsidR="007D4836" w:rsidRDefault="007D4836" w:rsidP="007A0155">
      <w:pPr>
        <w:rPr>
          <w:u w:val="single"/>
        </w:rPr>
      </w:pPr>
    </w:p>
    <w:p w14:paraId="5B390E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E8BA89" w14:textId="77777777" w:rsidR="00C261B3" w:rsidRDefault="00C261B3" w:rsidP="007A0155"/>
    <w:p w14:paraId="1948EED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FE819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BF855B" w14:textId="77777777" w:rsidR="004365D0" w:rsidRPr="004365D0" w:rsidRDefault="004365D0" w:rsidP="004365D0">
      <w:pPr>
        <w:pStyle w:val="Default"/>
      </w:pPr>
    </w:p>
    <w:p w14:paraId="196BD0A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8311D71" w14:textId="77777777" w:rsidR="007875F8" w:rsidRDefault="007875F8" w:rsidP="006E7489">
      <w:pPr>
        <w:spacing w:before="120"/>
      </w:pPr>
    </w:p>
    <w:p w14:paraId="6F43526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BD88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2E12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7D065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769335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E259A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B955FF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8F3E7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E5CAD8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47AF54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C1FA25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A3DAD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0E5D6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219A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31CE4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C49F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A2482F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5C044C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C1C198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8303" w14:textId="77777777" w:rsidR="00634EDA" w:rsidRDefault="00634EDA" w:rsidP="008E4AD5">
      <w:r>
        <w:separator/>
      </w:r>
    </w:p>
  </w:endnote>
  <w:endnote w:type="continuationSeparator" w:id="0">
    <w:p w14:paraId="5356B20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063B3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31B8353" w14:textId="77777777" w:rsidR="00C41790" w:rsidRDefault="00C41790">
    <w:pPr>
      <w:pStyle w:val="Zpat"/>
      <w:jc w:val="right"/>
    </w:pPr>
  </w:p>
  <w:p w14:paraId="318A04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4A12" w14:textId="77777777" w:rsidR="00634EDA" w:rsidRDefault="00634EDA" w:rsidP="008E4AD5">
      <w:r>
        <w:separator/>
      </w:r>
    </w:p>
  </w:footnote>
  <w:footnote w:type="continuationSeparator" w:id="0">
    <w:p w14:paraId="4955C1E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EF55" w14:textId="6A5FDB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3A7B">
      <w:rPr>
        <w:rFonts w:cs="Arial"/>
        <w:b/>
        <w:szCs w:val="20"/>
      </w:rPr>
      <w:t>9</w:t>
    </w:r>
  </w:p>
  <w:p w14:paraId="2BD4782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480607">
    <w:abstractNumId w:val="3"/>
  </w:num>
  <w:num w:numId="2" w16cid:durableId="140736299">
    <w:abstractNumId w:val="4"/>
  </w:num>
  <w:num w:numId="3" w16cid:durableId="1321228076">
    <w:abstractNumId w:val="2"/>
  </w:num>
  <w:num w:numId="4" w16cid:durableId="1069689879">
    <w:abstractNumId w:val="1"/>
  </w:num>
  <w:num w:numId="5" w16cid:durableId="9751398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7E0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3471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A7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ED5C02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2024-09-04T15:06:00Z</dcterms:created>
  <dcterms:modified xsi:type="dcterms:W3CDTF">2024-09-04T15:06:00Z</dcterms:modified>
</cp:coreProperties>
</file>